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5" w:tblpY="27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08"/>
        <w:gridCol w:w="166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发票总金额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单据总张数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治疗</w:t>
            </w:r>
            <w:r>
              <w:rPr>
                <w:rFonts w:hint="eastAsia"/>
                <w:sz w:val="28"/>
                <w:szCs w:val="28"/>
              </w:rPr>
              <w:t>疾病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参保学生医药费报销登记表</w:t>
      </w:r>
    </w:p>
    <w:p>
      <w:pPr>
        <w:jc w:val="right"/>
        <w:rPr>
          <w:sz w:val="24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受理时间：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6AB5"/>
    <w:rsid w:val="00522F13"/>
    <w:rsid w:val="00FA3909"/>
    <w:rsid w:val="082D6AB5"/>
    <w:rsid w:val="2FEE79CB"/>
    <w:rsid w:val="3147661C"/>
    <w:rsid w:val="385717A8"/>
    <w:rsid w:val="3C9D0AD3"/>
    <w:rsid w:val="3EA27D1B"/>
    <w:rsid w:val="5EFB7DED"/>
    <w:rsid w:val="61E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</Words>
  <Characters>78</Characters>
  <Lines>1</Lines>
  <Paragraphs>1</Paragraphs>
  <TotalTime>28</TotalTime>
  <ScaleCrop>false</ScaleCrop>
  <LinksUpToDate>false</LinksUpToDate>
  <CharactersWithSpaces>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2022-02-24T13:22:00Z</dcterms:created>
  <dc:creator>admin</dc:creator>
  <cp:lastModifiedBy>月下莹子</cp:lastModifiedBy>
  <dcterms:modified xsi:type="dcterms:W3CDTF">2022-03-11T09:37:13Z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7ADA225402E44F7B8AE0DCF1FA5FB4D1</vt:lpwstr>
  </property>
</Properties>
</file>